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1"/>
        <w:gridCol w:w="1983"/>
        <w:gridCol w:w="1961"/>
        <w:gridCol w:w="1972"/>
        <w:gridCol w:w="1975"/>
        <w:gridCol w:w="1975"/>
      </w:tblGrid>
      <w:tr w:rsidR="00E9160D" w:rsidRPr="00545BE4" w:rsidTr="00AA10D5">
        <w:trPr>
          <w:cantSplit/>
          <w:trHeight w:val="462"/>
          <w:tblHeader/>
          <w:jc w:val="center"/>
        </w:trPr>
        <w:tc>
          <w:tcPr>
            <w:tcW w:w="5000" w:type="pct"/>
            <w:gridSpan w:val="7"/>
            <w:shd w:val="clear" w:color="auto" w:fill="FFD966" w:themeFill="accent4" w:themeFillTint="99"/>
            <w:vAlign w:val="bottom"/>
          </w:tcPr>
          <w:p w:rsidR="00E9160D" w:rsidRPr="00056AC2" w:rsidRDefault="00E9160D" w:rsidP="00E9160D">
            <w:pPr>
              <w:spacing w:after="0"/>
              <w:jc w:val="center"/>
              <w:rPr>
                <w:rFonts w:ascii="Arial" w:hAnsi="Arial" w:cs="Arial"/>
                <w:color w:val="00B050"/>
                <w:sz w:val="14"/>
              </w:rPr>
            </w:pPr>
            <w:r w:rsidRPr="00056AC2">
              <w:rPr>
                <w:rFonts w:ascii="Arial" w:hAnsi="Arial" w:cs="Arial"/>
                <w:b/>
                <w:color w:val="00B050"/>
                <w:sz w:val="28"/>
              </w:rPr>
              <w:t>May  2017</w:t>
            </w:r>
          </w:p>
        </w:tc>
      </w:tr>
      <w:tr w:rsidR="00985B78" w:rsidRPr="00545BE4" w:rsidTr="001206CE">
        <w:trPr>
          <w:cantSplit/>
          <w:trHeight w:val="382"/>
          <w:tblHeader/>
          <w:jc w:val="center"/>
        </w:trPr>
        <w:tc>
          <w:tcPr>
            <w:tcW w:w="714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Sun</w:t>
            </w:r>
          </w:p>
        </w:tc>
        <w:tc>
          <w:tcPr>
            <w:tcW w:w="714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Mon</w:t>
            </w:r>
          </w:p>
        </w:tc>
        <w:tc>
          <w:tcPr>
            <w:tcW w:w="718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Tue</w:t>
            </w:r>
          </w:p>
        </w:tc>
        <w:tc>
          <w:tcPr>
            <w:tcW w:w="710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Wed</w:t>
            </w:r>
          </w:p>
        </w:tc>
        <w:tc>
          <w:tcPr>
            <w:tcW w:w="714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Thu</w:t>
            </w:r>
          </w:p>
        </w:tc>
        <w:tc>
          <w:tcPr>
            <w:tcW w:w="715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Fri</w:t>
            </w:r>
          </w:p>
        </w:tc>
        <w:tc>
          <w:tcPr>
            <w:tcW w:w="715" w:type="pct"/>
            <w:shd w:val="clear" w:color="auto" w:fill="FF9357"/>
            <w:vAlign w:val="bottom"/>
          </w:tcPr>
          <w:p w:rsidR="00985B78" w:rsidRPr="00056AC2" w:rsidRDefault="00985B78" w:rsidP="00985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56AC2">
              <w:rPr>
                <w:rFonts w:ascii="Arial" w:hAnsi="Arial" w:cs="Arial"/>
                <w:b/>
                <w:color w:val="00B050"/>
              </w:rPr>
              <w:t>Sat</w:t>
            </w:r>
          </w:p>
        </w:tc>
      </w:tr>
      <w:tr w:rsidR="00985B78" w:rsidRPr="00985B78" w:rsidTr="001206CE">
        <w:trPr>
          <w:cantSplit/>
          <w:trHeight w:val="1757"/>
          <w:jc w:val="center"/>
        </w:trPr>
        <w:tc>
          <w:tcPr>
            <w:tcW w:w="714" w:type="pct"/>
            <w:shd w:val="clear" w:color="auto" w:fill="auto"/>
          </w:tcPr>
          <w:p w:rsidR="00985B78" w:rsidRPr="00056AC2" w:rsidRDefault="00F0257C" w:rsidP="00985B78">
            <w:pPr>
              <w:pStyle w:val="CalendarText"/>
              <w:rPr>
                <w:rStyle w:val="CalendarNumbers"/>
                <w:bCs w:val="0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12652</wp:posOffset>
                  </wp:positionV>
                  <wp:extent cx="674194" cy="1090464"/>
                  <wp:effectExtent l="0" t="0" r="0" b="0"/>
                  <wp:wrapNone/>
                  <wp:docPr id="3" name="Picture 3" descr="Image result for may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day clip 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94" cy="109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985B78" w:rsidRDefault="00985B78" w:rsidP="00985B78">
            <w:pPr>
              <w:pStyle w:val="CalendarText"/>
              <w:rPr>
                <w:rStyle w:val="WinCalendarHolidayBlue"/>
                <w:color w:val="00B050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A9200E" w:rsidRPr="00056AC2" w:rsidRDefault="00A9200E" w:rsidP="00A9200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985B78" w:rsidRPr="00112BDF" w:rsidRDefault="0099404C" w:rsidP="00112BDF">
            <w:pPr>
              <w:pStyle w:val="CalendarText"/>
              <w:jc w:val="center"/>
              <w:rPr>
                <w:rStyle w:val="WinCalendarBLANKCELLSTYLE2"/>
                <w:b/>
                <w:color w:val="00B050"/>
              </w:rPr>
            </w:pPr>
            <w:r w:rsidRPr="00112BDF">
              <w:rPr>
                <w:rStyle w:val="WinCalendarBLANKCELLSTYLE2"/>
                <w:b/>
                <w:color w:val="auto"/>
              </w:rPr>
              <w:t>May Day</w:t>
            </w:r>
          </w:p>
        </w:tc>
        <w:tc>
          <w:tcPr>
            <w:tcW w:w="718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Decision Making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0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3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Rights and Responsibilities</w:t>
            </w:r>
          </w:p>
          <w:p w:rsidR="00A9200E" w:rsidRPr="00FF3ECF" w:rsidRDefault="00A9200E" w:rsidP="00A9200E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11-2</w:t>
            </w:r>
          </w:p>
          <w:p w:rsidR="00A9200E" w:rsidRPr="00FF3ECF" w:rsidRDefault="00A9200E" w:rsidP="00A9200E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Please bring a lunch</w:t>
            </w:r>
          </w:p>
          <w:p w:rsidR="00985B78" w:rsidRPr="00056AC2" w:rsidRDefault="00985B78" w:rsidP="00A9200E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4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Calendar Planning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A9200E" w:rsidRPr="00FF3ECF" w:rsidRDefault="001B0314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94715</wp:posOffset>
                  </wp:positionV>
                  <wp:extent cx="1247775" cy="547270"/>
                  <wp:effectExtent l="0" t="0" r="0" b="5715"/>
                  <wp:wrapNone/>
                  <wp:docPr id="1" name="Picture 1" descr="Image result for may the 4th be with yo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the 4th be with yo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64" b="15455"/>
                          <a:stretch/>
                        </pic:blipFill>
                        <pic:spPr bwMode="auto">
                          <a:xfrm>
                            <a:off x="0" y="0"/>
                            <a:ext cx="1279231" cy="56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00E" w:rsidRPr="00FF3ECF">
              <w:rPr>
                <w:rStyle w:val="WinCalendarBLANKCELLSTYLE2"/>
                <w:color w:val="385623" w:themeColor="accent6" w:themeShade="80"/>
              </w:rPr>
              <w:t>Lunch Provided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shd w:val="clear" w:color="auto" w:fill="auto"/>
          </w:tcPr>
          <w:p w:rsidR="00985B78" w:rsidRDefault="002C46C1" w:rsidP="00985B78">
            <w:pPr>
              <w:pStyle w:val="CalendarText"/>
              <w:rPr>
                <w:rStyle w:val="WinCalendarHolidayBlue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-42545</wp:posOffset>
                  </wp:positionV>
                  <wp:extent cx="1132985" cy="1142777"/>
                  <wp:effectExtent l="0" t="0" r="0" b="63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0" t="3308" r="6616" b="9923"/>
                          <a:stretch/>
                        </pic:blipFill>
                        <pic:spPr bwMode="auto">
                          <a:xfrm>
                            <a:off x="0" y="0"/>
                            <a:ext cx="1132985" cy="114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B78" w:rsidRPr="00056AC2">
              <w:rPr>
                <w:rStyle w:val="StyleStyleCalendarNumbers10ptNotBold11pt"/>
                <w:color w:val="00B050"/>
                <w:sz w:val="24"/>
              </w:rPr>
              <w:t>5</w:t>
            </w:r>
            <w:r w:rsidR="00985B78"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Pr="00056AC2" w:rsidRDefault="00112BDF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</w:p>
          <w:p w:rsidR="00985B78" w:rsidRPr="00112BDF" w:rsidRDefault="00985B78" w:rsidP="00112BDF">
            <w:pPr>
              <w:pStyle w:val="CalendarText"/>
              <w:jc w:val="center"/>
              <w:rPr>
                <w:rStyle w:val="WinCalendarBLANKCELLSTYLE2"/>
                <w:b/>
                <w:color w:val="00B050"/>
              </w:rPr>
            </w:pPr>
          </w:p>
        </w:tc>
        <w:tc>
          <w:tcPr>
            <w:tcW w:w="715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6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</w:tr>
      <w:tr w:rsidR="00985B78" w:rsidRPr="00985B78" w:rsidTr="001206CE">
        <w:trPr>
          <w:cantSplit/>
          <w:trHeight w:val="1757"/>
          <w:jc w:val="center"/>
        </w:trPr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7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8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8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9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112BDF" w:rsidRDefault="00112BDF" w:rsidP="00985B78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Craft Day</w:t>
            </w:r>
          </w:p>
          <w:p w:rsidR="00112BDF" w:rsidRPr="00112BDF" w:rsidRDefault="00112BDF" w:rsidP="00112BDF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12BDF" w:rsidRPr="00056AC2" w:rsidRDefault="00112BDF" w:rsidP="00112BDF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0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10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112BDF" w:rsidRDefault="00136373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Staff Meeting Day</w:t>
            </w:r>
          </w:p>
          <w:p w:rsidR="00136373" w:rsidRPr="00056AC2" w:rsidRDefault="00136373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11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112BDF" w:rsidRDefault="00E61816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Strawberry Picking</w:t>
            </w:r>
          </w:p>
          <w:p w:rsidR="00112BDF" w:rsidRPr="00FF3ECF" w:rsidRDefault="00112BDF" w:rsidP="00112BDF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12BDF" w:rsidRDefault="00112BDF" w:rsidP="00112BDF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  <w:p w:rsidR="00E61816" w:rsidRPr="00056AC2" w:rsidRDefault="00E61816" w:rsidP="00112BDF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385623" w:themeColor="accent6" w:themeShade="80"/>
              </w:rPr>
              <w:t>$$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</w:tcPr>
          <w:p w:rsidR="00985B78" w:rsidRDefault="00B14743" w:rsidP="00985B78">
            <w:pPr>
              <w:pStyle w:val="CalendarText"/>
              <w:rPr>
                <w:rStyle w:val="WinCalendarHolidayBlue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 wp14:anchorId="1C236965" wp14:editId="158F0D4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6455</wp:posOffset>
                  </wp:positionV>
                  <wp:extent cx="630548" cy="7429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4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78" w:rsidRPr="00056AC2">
              <w:rPr>
                <w:rStyle w:val="StyleStyleCalendarNumbers10ptNotBold11pt"/>
                <w:color w:val="00B050"/>
                <w:sz w:val="24"/>
              </w:rPr>
              <w:t>12</w:t>
            </w:r>
            <w:r w:rsidR="00985B78"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B14743" w:rsidRPr="00056AC2" w:rsidRDefault="00B14743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</w:p>
          <w:p w:rsidR="00112BDF" w:rsidRDefault="00136373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112BDF">
              <w:rPr>
                <w:rStyle w:val="WinCalendarBLANKCELLSTYLE2"/>
                <w:b/>
                <w:color w:val="auto"/>
              </w:rPr>
              <w:t>Spring Fling</w:t>
            </w:r>
            <w:r w:rsidR="00112BDF" w:rsidRPr="00112BDF">
              <w:rPr>
                <w:rStyle w:val="WinCalendarBLANKCELLSTYLE2"/>
                <w:b/>
                <w:color w:val="auto"/>
              </w:rPr>
              <w:t xml:space="preserve"> at </w:t>
            </w:r>
          </w:p>
          <w:p w:rsidR="00985B78" w:rsidRP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proofErr w:type="spellStart"/>
            <w:r w:rsidRPr="00112BDF">
              <w:rPr>
                <w:rStyle w:val="WinCalendarBLANKCELLSTYLE2"/>
                <w:b/>
                <w:color w:val="auto"/>
              </w:rPr>
              <w:t>HCDSN</w:t>
            </w:r>
            <w:proofErr w:type="spellEnd"/>
            <w:r w:rsidRPr="00112BDF">
              <w:rPr>
                <w:rStyle w:val="WinCalendarBLANKCELLSTYLE2"/>
                <w:b/>
                <w:color w:val="auto"/>
              </w:rPr>
              <w:t xml:space="preserve"> Board Office</w:t>
            </w:r>
          </w:p>
        </w:tc>
        <w:tc>
          <w:tcPr>
            <w:tcW w:w="715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13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</w:tr>
      <w:tr w:rsidR="00985B78" w:rsidRPr="00985B78" w:rsidTr="001206CE">
        <w:trPr>
          <w:cantSplit/>
          <w:trHeight w:val="1757"/>
          <w:jc w:val="center"/>
        </w:trPr>
        <w:tc>
          <w:tcPr>
            <w:tcW w:w="714" w:type="pct"/>
            <w:shd w:val="clear" w:color="auto" w:fill="auto"/>
          </w:tcPr>
          <w:p w:rsidR="00985B78" w:rsidRPr="00056AC2" w:rsidRDefault="002C46C1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12065</wp:posOffset>
                  </wp:positionV>
                  <wp:extent cx="1104757" cy="1077344"/>
                  <wp:effectExtent l="0" t="0" r="635" b="8890"/>
                  <wp:wrapNone/>
                  <wp:docPr id="7" name="Picture 7" descr="Image result for mothers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thers day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57" cy="107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B78" w:rsidRPr="00056AC2">
              <w:rPr>
                <w:rStyle w:val="StyleStyleCalendarNumbers10ptNotBold11pt"/>
                <w:color w:val="00B050"/>
                <w:sz w:val="24"/>
              </w:rPr>
              <w:t>14</w:t>
            </w:r>
            <w:r w:rsidR="00985B78"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985B78" w:rsidRPr="00112BDF" w:rsidRDefault="00985B78" w:rsidP="00112BDF">
            <w:pPr>
              <w:pStyle w:val="CalendarText"/>
              <w:jc w:val="center"/>
              <w:rPr>
                <w:rStyle w:val="WinCalendarBLANKCELLSTYLE2"/>
                <w:b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15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8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16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Decision Making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0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17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rStyle w:val="WinCalendarHolidayBlue"/>
                <w:color w:val="385623" w:themeColor="accent6" w:themeShade="80"/>
              </w:rPr>
              <w:t>Memory Exercises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985B78" w:rsidRPr="00056AC2" w:rsidRDefault="00985B78" w:rsidP="00A9200E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18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Brain Injury Support Group Meeting</w:t>
            </w:r>
          </w:p>
          <w:p w:rsidR="00985B78" w:rsidRPr="00112BDF" w:rsidRDefault="00112BDF" w:rsidP="00985B78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12-2</w:t>
            </w:r>
          </w:p>
          <w:p w:rsidR="00112BDF" w:rsidRPr="00056AC2" w:rsidRDefault="00112BDF" w:rsidP="00985B78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Potluck</w:t>
            </w:r>
          </w:p>
        </w:tc>
        <w:tc>
          <w:tcPr>
            <w:tcW w:w="715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19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shd w:val="clear" w:color="auto" w:fill="auto"/>
          </w:tcPr>
          <w:p w:rsidR="00985B78" w:rsidRDefault="002C46C1" w:rsidP="00985B78">
            <w:pPr>
              <w:pStyle w:val="CalendarText"/>
              <w:rPr>
                <w:rStyle w:val="WinCalendarHolidayBlue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36830</wp:posOffset>
                  </wp:positionV>
                  <wp:extent cx="1019175" cy="1040147"/>
                  <wp:effectExtent l="0" t="0" r="0" b="7620"/>
                  <wp:wrapNone/>
                  <wp:docPr id="10" name="Picture 10" descr="Image result for armed forc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med forces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9" t="5128" r="18750" b="4029"/>
                          <a:stretch/>
                        </pic:blipFill>
                        <pic:spPr bwMode="auto">
                          <a:xfrm>
                            <a:off x="0" y="0"/>
                            <a:ext cx="1019175" cy="104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B78" w:rsidRPr="00056AC2">
              <w:rPr>
                <w:rStyle w:val="StyleStyleCalendarNumbers10ptNotBold11pt"/>
                <w:color w:val="00B050"/>
                <w:sz w:val="24"/>
              </w:rPr>
              <w:t>20</w:t>
            </w:r>
            <w:r w:rsidR="00985B78"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12BDF" w:rsidRDefault="00112BDF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985B78" w:rsidRPr="00056AC2" w:rsidRDefault="00985B78" w:rsidP="002C46C1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</w:tr>
      <w:tr w:rsidR="00985B78" w:rsidRPr="00985B78" w:rsidTr="001206CE">
        <w:trPr>
          <w:cantSplit/>
          <w:trHeight w:val="1757"/>
          <w:jc w:val="center"/>
        </w:trPr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21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22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8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23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Default="00112BDF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 xml:space="preserve">Broadway at the Beach </w:t>
            </w:r>
          </w:p>
          <w:p w:rsidR="001206CE" w:rsidRPr="00112BD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12BDF" w:rsidRPr="00112BDF" w:rsidRDefault="00112BDF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Lunch at Johnny Rockets</w:t>
            </w:r>
          </w:p>
          <w:p w:rsidR="00112BDF" w:rsidRPr="00056AC2" w:rsidRDefault="00112BDF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$$</w:t>
            </w:r>
          </w:p>
        </w:tc>
        <w:tc>
          <w:tcPr>
            <w:tcW w:w="710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24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Reading Comprehension</w:t>
            </w:r>
          </w:p>
          <w:p w:rsidR="00A9200E" w:rsidRPr="00FF3ECF" w:rsidRDefault="00A9200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85B78" w:rsidRPr="00056AC2" w:rsidRDefault="00A9200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25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112BDF" w:rsidRDefault="00112BDF" w:rsidP="00985B78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Park and Picnic</w:t>
            </w:r>
          </w:p>
          <w:p w:rsidR="00112BDF" w:rsidRPr="00112BDF" w:rsidRDefault="00112BDF" w:rsidP="00985B78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12BDF" w:rsidRPr="00056AC2" w:rsidRDefault="00112BDF" w:rsidP="00985B78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Please bring a picnic lunch</w:t>
            </w:r>
          </w:p>
        </w:tc>
        <w:tc>
          <w:tcPr>
            <w:tcW w:w="715" w:type="pct"/>
            <w:shd w:val="clear" w:color="auto" w:fill="auto"/>
          </w:tcPr>
          <w:p w:rsidR="00985B78" w:rsidRPr="00056AC2" w:rsidRDefault="00985B78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26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985B78" w:rsidRPr="00056AC2" w:rsidRDefault="00985B78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shd w:val="clear" w:color="auto" w:fill="auto"/>
          </w:tcPr>
          <w:p w:rsidR="00985B78" w:rsidRDefault="002C46C1" w:rsidP="00985B78">
            <w:pPr>
              <w:pStyle w:val="CalendarText"/>
              <w:rPr>
                <w:rStyle w:val="WinCalendarHolidayBlue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10795</wp:posOffset>
                  </wp:positionV>
                  <wp:extent cx="1460500" cy="1104265"/>
                  <wp:effectExtent l="0" t="0" r="0" b="635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81"/>
                          <a:stretch/>
                        </pic:blipFill>
                        <pic:spPr bwMode="auto">
                          <a:xfrm>
                            <a:off x="0" y="0"/>
                            <a:ext cx="14605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B78" w:rsidRPr="00056AC2">
              <w:rPr>
                <w:rStyle w:val="StyleStyleCalendarNumbers10ptNotBold11pt"/>
                <w:color w:val="00B050"/>
                <w:sz w:val="24"/>
              </w:rPr>
              <w:t>27</w:t>
            </w:r>
            <w:r w:rsidR="00985B78"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Default="00112BDF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12BDF" w:rsidRPr="00056AC2" w:rsidRDefault="00112BDF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</w:p>
          <w:p w:rsidR="00985B78" w:rsidRPr="00112BDF" w:rsidRDefault="00985B78" w:rsidP="00112BDF">
            <w:pPr>
              <w:pStyle w:val="CalendarText"/>
              <w:jc w:val="center"/>
              <w:rPr>
                <w:rStyle w:val="WinCalendarBLANKCELLSTYLE2"/>
                <w:b/>
                <w:color w:val="00B050"/>
              </w:rPr>
            </w:pPr>
          </w:p>
        </w:tc>
      </w:tr>
      <w:tr w:rsidR="001206CE" w:rsidRPr="00985B78" w:rsidTr="001206CE">
        <w:trPr>
          <w:cantSplit/>
          <w:trHeight w:val="1757"/>
          <w:jc w:val="center"/>
        </w:trPr>
        <w:tc>
          <w:tcPr>
            <w:tcW w:w="714" w:type="pct"/>
            <w:shd w:val="clear" w:color="auto" w:fill="auto"/>
          </w:tcPr>
          <w:p w:rsidR="001206CE" w:rsidRPr="00056AC2" w:rsidRDefault="001206CE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28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206CE" w:rsidRPr="00056AC2" w:rsidRDefault="001206CE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4" w:type="pct"/>
            <w:shd w:val="clear" w:color="auto" w:fill="auto"/>
          </w:tcPr>
          <w:p w:rsidR="001206CE" w:rsidRDefault="001206CE" w:rsidP="00985B78">
            <w:pPr>
              <w:pStyle w:val="CalendarText"/>
              <w:rPr>
                <w:rStyle w:val="WinCalendarHolidayBlue"/>
                <w:color w:val="00B05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20868326" wp14:editId="63621A66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255</wp:posOffset>
                  </wp:positionV>
                  <wp:extent cx="837925" cy="804000"/>
                  <wp:effectExtent l="0" t="0" r="635" b="0"/>
                  <wp:wrapNone/>
                  <wp:docPr id="12" name="Picture 12" descr="Image result for memorial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emorial day clip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42"/>
                          <a:stretch/>
                        </pic:blipFill>
                        <pic:spPr bwMode="auto">
                          <a:xfrm>
                            <a:off x="0" y="0"/>
                            <a:ext cx="837925" cy="8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AC2">
              <w:rPr>
                <w:rStyle w:val="StyleStyleCalendarNumbers10ptNotBold11pt"/>
                <w:color w:val="00B050"/>
                <w:sz w:val="24"/>
              </w:rPr>
              <w:t>29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206CE" w:rsidRDefault="001206CE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206CE" w:rsidRDefault="001206CE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206CE" w:rsidRDefault="001206CE" w:rsidP="00985B78">
            <w:pPr>
              <w:pStyle w:val="CalendarText"/>
              <w:rPr>
                <w:rStyle w:val="WinCalendarHolidayBlue"/>
                <w:color w:val="00B050"/>
              </w:rPr>
            </w:pPr>
          </w:p>
          <w:p w:rsidR="001206CE" w:rsidRPr="00A9200E" w:rsidRDefault="001206CE" w:rsidP="00985B7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B050"/>
                <w:sz w:val="18"/>
                <w:szCs w:val="24"/>
              </w:rPr>
            </w:pPr>
          </w:p>
          <w:p w:rsidR="001206CE" w:rsidRDefault="001206CE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1206CE" w:rsidRPr="00112BDF" w:rsidRDefault="001206CE" w:rsidP="00112BDF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112BDF">
              <w:rPr>
                <w:rStyle w:val="WinCalendarBLANKCELLSTYLE2"/>
                <w:b/>
                <w:color w:val="auto"/>
              </w:rPr>
              <w:t>Memorial Day</w:t>
            </w:r>
          </w:p>
          <w:p w:rsidR="001206CE" w:rsidRPr="00056AC2" w:rsidRDefault="001206CE" w:rsidP="00112BDF">
            <w:pPr>
              <w:pStyle w:val="CalendarText"/>
              <w:jc w:val="center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8" w:type="pct"/>
            <w:shd w:val="clear" w:color="auto" w:fill="auto"/>
          </w:tcPr>
          <w:p w:rsidR="001206CE" w:rsidRPr="00056AC2" w:rsidRDefault="001206CE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30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206CE" w:rsidRPr="00FF3EC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 xml:space="preserve">Open Forum </w:t>
            </w:r>
          </w:p>
          <w:p w:rsidR="001206CE" w:rsidRPr="00FF3EC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206CE" w:rsidRPr="00FF3EC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  <w:p w:rsidR="001206CE" w:rsidRPr="00056AC2" w:rsidRDefault="001206CE" w:rsidP="00985B78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0" w:type="pct"/>
            <w:shd w:val="clear" w:color="auto" w:fill="auto"/>
          </w:tcPr>
          <w:p w:rsidR="001206CE" w:rsidRPr="00056AC2" w:rsidRDefault="001206CE" w:rsidP="00985B7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56AC2">
              <w:rPr>
                <w:rStyle w:val="StyleStyleCalendarNumbers10ptNotBold11pt"/>
                <w:color w:val="00B050"/>
                <w:sz w:val="24"/>
              </w:rPr>
              <w:t>31</w:t>
            </w:r>
            <w:r w:rsidRPr="00056AC2">
              <w:rPr>
                <w:rStyle w:val="WinCalendarHolidayBlue"/>
                <w:color w:val="00B050"/>
              </w:rPr>
              <w:t xml:space="preserve"> </w:t>
            </w:r>
          </w:p>
          <w:p w:rsidR="001206CE" w:rsidRPr="00112BD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Reading Comprehension</w:t>
            </w:r>
          </w:p>
          <w:p w:rsidR="001206CE" w:rsidRPr="00112BDF" w:rsidRDefault="001206CE" w:rsidP="00A9200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206CE" w:rsidRPr="00056AC2" w:rsidRDefault="001206CE" w:rsidP="00A9200E">
            <w:pPr>
              <w:pStyle w:val="CalendarText"/>
              <w:rPr>
                <w:rStyle w:val="WinCalendarBLANKCELLSTYLE2"/>
                <w:color w:val="00B050"/>
              </w:rPr>
            </w:pPr>
            <w:r w:rsidRPr="00112BD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1206CE" w:rsidRDefault="001206CE" w:rsidP="001B0314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i/>
                <w:color w:val="FF0000"/>
                <w:sz w:val="32"/>
                <w:szCs w:val="32"/>
              </w:rPr>
            </w:pPr>
          </w:p>
        </w:tc>
        <w:tc>
          <w:tcPr>
            <w:tcW w:w="1430" w:type="pct"/>
            <w:gridSpan w:val="2"/>
            <w:shd w:val="clear" w:color="auto" w:fill="auto"/>
          </w:tcPr>
          <w:p w:rsidR="001206CE" w:rsidRDefault="008376DC" w:rsidP="001B0314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color w:val="FF0000"/>
                <w:sz w:val="32"/>
                <w:szCs w:val="3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34789</wp:posOffset>
                  </wp:positionH>
                  <wp:positionV relativeFrom="paragraph">
                    <wp:posOffset>174116</wp:posOffset>
                  </wp:positionV>
                  <wp:extent cx="480365" cy="747108"/>
                  <wp:effectExtent l="0" t="0" r="0" b="0"/>
                  <wp:wrapNone/>
                  <wp:docPr id="5" name="Picture 5" descr="Image result for birthday balloons clip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balloons clip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65" cy="74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 wp14:anchorId="7B9A7E65" wp14:editId="70EFF062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172883</wp:posOffset>
                  </wp:positionV>
                  <wp:extent cx="480365" cy="747108"/>
                  <wp:effectExtent l="0" t="0" r="0" b="0"/>
                  <wp:wrapNone/>
                  <wp:docPr id="6" name="Picture 6" descr="Image result for birthday balloons clip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balloons clip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65" cy="74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6CE"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828472</wp:posOffset>
                  </wp:positionH>
                  <wp:positionV relativeFrom="paragraph">
                    <wp:posOffset>14</wp:posOffset>
                  </wp:positionV>
                  <wp:extent cx="855480" cy="829585"/>
                  <wp:effectExtent l="0" t="0" r="1905" b="889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80" cy="82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06CE" w:rsidRDefault="001206CE" w:rsidP="001206CE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color w:val="FF0000"/>
                <w:sz w:val="32"/>
                <w:szCs w:val="32"/>
              </w:rPr>
            </w:pPr>
          </w:p>
          <w:p w:rsidR="001206CE" w:rsidRPr="001206CE" w:rsidRDefault="001206CE" w:rsidP="001206CE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color w:val="FF0000"/>
                <w:sz w:val="32"/>
                <w:szCs w:val="32"/>
              </w:rPr>
            </w:pPr>
            <w:r>
              <w:rPr>
                <w:rStyle w:val="CalendarNumbers"/>
                <w:rFonts w:ascii="Papyrus" w:hAnsi="Papyrus"/>
                <w:bCs w:val="0"/>
                <w:color w:val="FF0000"/>
                <w:sz w:val="32"/>
                <w:szCs w:val="32"/>
              </w:rPr>
              <w:t>J</w:t>
            </w:r>
            <w:r w:rsidRPr="001206CE">
              <w:rPr>
                <w:rStyle w:val="CalendarNumbers"/>
                <w:rFonts w:ascii="Papyrus" w:hAnsi="Papyrus"/>
                <w:bCs w:val="0"/>
                <w:color w:val="FF0000"/>
                <w:sz w:val="32"/>
                <w:szCs w:val="32"/>
              </w:rPr>
              <w:t>ason L   5/12</w:t>
            </w:r>
          </w:p>
        </w:tc>
      </w:tr>
    </w:tbl>
    <w:p w:rsidR="00985B78" w:rsidRPr="006D243A" w:rsidRDefault="00985B78" w:rsidP="00E9160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985B78" w:rsidRPr="006D243A" w:rsidSect="00985B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78"/>
    <w:rsid w:val="00056AC2"/>
    <w:rsid w:val="00112BDF"/>
    <w:rsid w:val="001206CE"/>
    <w:rsid w:val="00136373"/>
    <w:rsid w:val="001B0314"/>
    <w:rsid w:val="002C46C1"/>
    <w:rsid w:val="00516236"/>
    <w:rsid w:val="008376DC"/>
    <w:rsid w:val="00985B78"/>
    <w:rsid w:val="0099404C"/>
    <w:rsid w:val="00A9200E"/>
    <w:rsid w:val="00AA10D5"/>
    <w:rsid w:val="00AC4827"/>
    <w:rsid w:val="00B14743"/>
    <w:rsid w:val="00C313C1"/>
    <w:rsid w:val="00D44038"/>
    <w:rsid w:val="00D61A15"/>
    <w:rsid w:val="00D816D9"/>
    <w:rsid w:val="00DD5735"/>
    <w:rsid w:val="00E35505"/>
    <w:rsid w:val="00E61816"/>
    <w:rsid w:val="00E9160D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8297-E1F6-49D4-AE13-C7B7336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85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B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5B78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85B7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85B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d1eeY4pLTAhWGPCYKHWZFDUMQjRwIBw&amp;url=http://fr.freepik.com/vecteurs-libre/colore-cinco-de-mayo-fond_852060.htm&amp;bvm=bv.152180690,d.eWE&amp;psig=AFQjCNFWMBugc5sdR_HI_WdTWJbBIQSWSA&amp;ust=149166897953853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rct=j&amp;q=&amp;esrc=s&amp;source=images&amp;cd=&amp;cad=rja&amp;uact=8&amp;ved=0ahUKEwiAvbrd4pLTAhXB2SYKHRfXC44QjRwIBw&amp;url=http://clipartall.com/clipart/5323-memorial-clip-art.html&amp;bvm=bv.152180690,d.eWE&amp;psig=AFQjCNHyE3CTpEtVLJbfryNE2U7SLfWL0Q&amp;ust=149166913486989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0ahUKEwjCoPqA4pLTAhWD4SYKHUZGCakQjRwIBw&amp;url=http://www.clipartkid.com/mother-s-day-cliparts/&amp;bvm=bv.152180690,d.eWE&amp;psig=AFQjCNGQACA8AjvgAH0VWpMR3czZNxeb2g&amp;ust=1491668853914572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jZoZCp5JLTAhXK4yYKHZ74BBQQjRwIBw&amp;url=https://www.brandsoftheworld.com/critique/ramadan&amp;psig=AFQjCNFoni0O8n48SfbKLiUTv-kLannmJw&amp;ust=1491669564711523" TargetMode="External"/><Relationship Id="rId20" Type="http://schemas.openxmlformats.org/officeDocument/2006/relationships/hyperlink" Target="https://www.google.com/url?sa=i&amp;rct=j&amp;q=&amp;esrc=s&amp;source=images&amp;cd=&amp;cad=rja&amp;uact=8&amp;ved=0ahUKEwiwtK7Ajq7TAhUKOSYKHRZbAzMQjRwIBw&amp;url=http://clipartix.com/birthday-balloons-clip-art-image-41339/&amp;psig=AFQjCNHWK1P7E2_O9iDYTnNSFLXcsZhxBg&amp;ust=149260856798495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ksJPpi67TAhVJWSYKHQGGAycQjRwIBw&amp;url=http://www.barnesandnoble.com/nook-blog/happy-star-wars-day-may-the-4th-be-with-you/&amp;psig=AFQjCNFvZaeqBd3s_H9KGYwWE2mfiPoGSw&amp;ust=1492607816725231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s://www.google.com/url?sa=i&amp;rct=j&amp;q=&amp;esrc=s&amp;source=images&amp;cd=&amp;cad=rja&amp;uact=8&amp;ved=0ahUKEwj51aWP55LTAhVM5CYKHUphCT8QjRwIBw&amp;url=http://www.clipartkid.com/black-eyed-susan-cliparts/&amp;psig=AFQjCNHCHPIoB5dryDDPLnlgzgMz9BGevA&amp;ust=1491670277318584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rct=j&amp;q=&amp;esrc=s&amp;source=images&amp;cd=&amp;ved=0ahUKEwiI35LZ0q7TAhUHbiYKHYJoBNAQjRwIBw&amp;url=https://clipartfest.com/categories/view/278913d486e0190fad015981841cd9af6b8a0349/may-pole-clipart.html&amp;psig=AFQjCNEwiU4Hr2mkSKgmuOFn3jEDZ0eg5A&amp;ust=1492626901524983&amp;cad=rj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jJ9ffM4pLTAhXGMyYKHf2wDBcQjRwIBw&amp;url=https://www.pinterest.com/explore/armed-forces-day-2016/&amp;bvm=bv.152180690,d.eWE&amp;psig=AFQjCNHO9I1Dyi6biMJT2vW6cCj2cgp0Uw&amp;ust=1491669067569024" TargetMode="External"/><Relationship Id="rId22" Type="http://schemas.openxmlformats.org/officeDocument/2006/relationships/hyperlink" Target="https://www.google.com/url?sa=i&amp;rct=j&amp;q=&amp;esrc=s&amp;source=images&amp;cd=&amp;cad=rja&amp;uact=8&amp;ved=0ahUKEwiu0I3Bja7TAhVDRiYKHfFqDDMQjRwIBw&amp;url=https://www.pinterest.com/pin/515380751091529110/&amp;psig=AFQjCNHDN4i4lr0C_ufluZoImAKh_PqQhg&amp;ust=1492608255786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Blank, Holiday Calendar</cp:keywords>
  <dc:description/>
  <cp:lastModifiedBy>1st</cp:lastModifiedBy>
  <cp:revision>12</cp:revision>
  <cp:lastPrinted>2017-04-18T13:33:00Z</cp:lastPrinted>
  <dcterms:created xsi:type="dcterms:W3CDTF">2016-01-03T23:41:00Z</dcterms:created>
  <dcterms:modified xsi:type="dcterms:W3CDTF">2017-04-27T12:36:00Z</dcterms:modified>
  <cp:category>Blank Calendar Template</cp:category>
</cp:coreProperties>
</file>